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802444">
            <w:pPr>
              <w:jc w:val="center"/>
              <w:rPr>
                <w:rFonts w:ascii="Arial" w:hAnsi="Arial"/>
                <w:lang w:val="en-GB"/>
              </w:rPr>
            </w:pPr>
            <w:r w:rsidRPr="00802444">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ew Logo - College BW" style="width:64.65pt;height:94.65pt;visibility:visible">
                  <v:imagedata r:id="rId7" o:title="New Logo - College BW"/>
                </v:shape>
              </w:pict>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C01B36" w:rsidRDefault="008A2CA8" w:rsidP="00955EEE">
            <w:pPr>
              <w:rPr>
                <w:rFonts w:ascii="Arial" w:hAnsi="Arial"/>
                <w:b/>
              </w:rPr>
            </w:pPr>
            <w:r>
              <w:rPr>
                <w:rFonts w:ascii="Arial" w:hAnsi="Arial"/>
                <w:b/>
              </w:rPr>
              <w:t xml:space="preserve">Field Placement </w:t>
            </w:r>
            <w:r w:rsidR="006E048D">
              <w:rPr>
                <w:rFonts w:ascii="Arial" w:hAnsi="Arial"/>
                <w:b/>
              </w:rPr>
              <w:t xml:space="preserve">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7F2233" w:rsidP="008A2CA8">
            <w:pPr>
              <w:rPr>
                <w:rFonts w:ascii="Arial" w:hAnsi="Arial"/>
              </w:rPr>
            </w:pPr>
            <w:r>
              <w:rPr>
                <w:rFonts w:ascii="Arial" w:hAnsi="Arial"/>
              </w:rPr>
              <w:t>PEM</w:t>
            </w:r>
            <w:r w:rsidR="00955EEE">
              <w:rPr>
                <w:rFonts w:ascii="Arial" w:hAnsi="Arial"/>
              </w:rPr>
              <w:t>20</w:t>
            </w:r>
            <w:r w:rsidR="008A2CA8">
              <w:rPr>
                <w:rFonts w:ascii="Arial" w:hAnsi="Arial"/>
              </w:rPr>
              <w:t>5</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955EEE" w:rsidP="00955EEE">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354EB" w:rsidP="00C354EB">
            <w:pPr>
              <w:rPr>
                <w:rFonts w:ascii="Arial" w:hAnsi="Arial"/>
              </w:rPr>
            </w:pPr>
            <w:r>
              <w:rPr>
                <w:rFonts w:ascii="Arial" w:hAnsi="Arial"/>
              </w:rPr>
              <w:t>James R.</w:t>
            </w:r>
            <w:r w:rsidR="00366628">
              <w:rPr>
                <w:rFonts w:ascii="Arial" w:hAnsi="Arial"/>
              </w:rPr>
              <w:t xml:space="preserve"> Cronin</w:t>
            </w:r>
            <w:r>
              <w:rPr>
                <w:rFonts w:ascii="Arial" w:hAnsi="Arial"/>
              </w:rPr>
              <w:t>,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02444">
            <w:pPr>
              <w:rPr>
                <w:rFonts w:ascii="Arial" w:hAnsi="Arial"/>
              </w:rPr>
            </w:pPr>
            <w:r>
              <w:rPr>
                <w:rFonts w:ascii="Arial" w:hAnsi="Arial"/>
              </w:rPr>
              <w:t>Sept 2012</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401376">
            <w:pPr>
              <w:jc w:val="center"/>
              <w:rPr>
                <w:rFonts w:ascii="Arial" w:hAnsi="Arial"/>
              </w:rPr>
            </w:pPr>
            <w:r>
              <w:rPr>
                <w:rFonts w:ascii="Arial" w:hAnsi="Arial"/>
              </w:rPr>
              <w:t>“Colin Kirkwood”</w:t>
            </w:r>
            <w:bookmarkStart w:id="0" w:name="_GoBack"/>
            <w:bookmarkEnd w:id="0"/>
          </w:p>
        </w:tc>
        <w:tc>
          <w:tcPr>
            <w:tcW w:w="1188" w:type="dxa"/>
          </w:tcPr>
          <w:p w:rsidR="00D1300B" w:rsidRDefault="00880D43">
            <w:pPr>
              <w:rPr>
                <w:rFonts w:ascii="Arial" w:hAnsi="Arial"/>
              </w:rPr>
            </w:pPr>
            <w:r>
              <w:rPr>
                <w:rFonts w:ascii="Arial" w:hAnsi="Arial"/>
              </w:rPr>
              <w:t>Oct/12</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880D43">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2CA8" w:rsidP="006E048D">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4A2157" w:rsidP="004A2157">
            <w:pPr>
              <w:rPr>
                <w:rFonts w:ascii="Arial" w:hAnsi="Arial"/>
              </w:rPr>
            </w:pPr>
            <w:r>
              <w:rPr>
                <w:rFonts w:ascii="Arial" w:hAnsi="Arial"/>
              </w:rPr>
              <w:t>Successful completion of all PREM courses</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4A2157" w:rsidP="004A2157">
            <w:pPr>
              <w:rPr>
                <w:rFonts w:ascii="Arial" w:hAnsi="Arial"/>
              </w:rPr>
            </w:pPr>
            <w:r>
              <w:rPr>
                <w:rFonts w:ascii="Arial" w:hAnsi="Arial"/>
              </w:rPr>
              <w:t>TBD by placement location-minimum 30 hours per week</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F9076C">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1A29D9">
            <w:pPr>
              <w:pStyle w:val="Heading2"/>
              <w:tabs>
                <w:tab w:val="center" w:pos="4560"/>
              </w:tabs>
              <w:rPr>
                <w:rFonts w:ascii="Arial" w:hAnsi="Arial"/>
                <w:b w:val="0"/>
              </w:rPr>
            </w:pPr>
            <w:r>
              <w:rPr>
                <w:rFonts w:ascii="Arial" w:hAnsi="Arial"/>
                <w:b w:val="0"/>
                <w:i/>
              </w:rPr>
              <w:t xml:space="preserve">For additional information, please contact </w:t>
            </w:r>
            <w:r w:rsidR="00880D43">
              <w:rPr>
                <w:rFonts w:ascii="Arial" w:hAnsi="Arial"/>
                <w:b w:val="0"/>
                <w:i/>
              </w:rPr>
              <w:t>Colin Kirkwood</w:t>
            </w:r>
            <w:r w:rsidR="003D0B70">
              <w:rPr>
                <w:rFonts w:ascii="Arial" w:hAnsi="Arial"/>
                <w:b w:val="0"/>
                <w:i/>
              </w:rPr>
              <w:t xml:space="preserve">, </w:t>
            </w:r>
            <w:r w:rsidR="00880D43">
              <w:rPr>
                <w:rFonts w:ascii="Arial" w:hAnsi="Arial"/>
                <w:b w:val="0"/>
                <w:i/>
              </w:rPr>
              <w:t>Dean</w:t>
            </w:r>
          </w:p>
        </w:tc>
      </w:tr>
      <w:tr w:rsidR="00D1300B">
        <w:trPr>
          <w:cantSplit/>
        </w:trPr>
        <w:tc>
          <w:tcPr>
            <w:tcW w:w="8856" w:type="dxa"/>
            <w:gridSpan w:val="6"/>
          </w:tcPr>
          <w:p w:rsidR="00D1300B" w:rsidRDefault="00D1300B" w:rsidP="001A29D9">
            <w:pPr>
              <w:tabs>
                <w:tab w:val="center" w:pos="4560"/>
              </w:tabs>
              <w:jc w:val="center"/>
              <w:rPr>
                <w:rFonts w:ascii="Arial" w:hAnsi="Arial"/>
                <w:i/>
                <w:lang w:val="en-GB"/>
              </w:rPr>
            </w:pPr>
            <w:r>
              <w:rPr>
                <w:rFonts w:ascii="Arial" w:hAnsi="Arial"/>
                <w:i/>
                <w:lang w:val="en-GB"/>
              </w:rPr>
              <w:t xml:space="preserve">School of </w:t>
            </w:r>
            <w:r w:rsidR="00880D43">
              <w:rPr>
                <w:rFonts w:ascii="Arial" w:hAnsi="Arial"/>
                <w:i/>
                <w:lang w:val="en-GB"/>
              </w:rPr>
              <w:t xml:space="preserve">Environment, Technology and </w:t>
            </w:r>
            <w:r w:rsidR="001A29D9">
              <w:rPr>
                <w:rFonts w:ascii="Arial" w:hAnsi="Arial"/>
                <w:i/>
                <w:lang w:val="en-GB"/>
              </w:rPr>
              <w:t>Business</w:t>
            </w:r>
          </w:p>
        </w:tc>
      </w:tr>
      <w:tr w:rsidR="00D1300B">
        <w:trPr>
          <w:cantSplit/>
        </w:trPr>
        <w:tc>
          <w:tcPr>
            <w:tcW w:w="8856" w:type="dxa"/>
            <w:gridSpan w:val="6"/>
          </w:tcPr>
          <w:p w:rsidR="00D1300B" w:rsidRDefault="00D1300B" w:rsidP="001A29D9">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1A29D9">
              <w:rPr>
                <w:rFonts w:ascii="Arial" w:hAnsi="Arial"/>
                <w:i/>
                <w:lang w:val="en-GB"/>
              </w:rPr>
              <w:t>2</w:t>
            </w:r>
            <w:r w:rsidR="00F9076C">
              <w:rPr>
                <w:rFonts w:ascii="Arial" w:hAnsi="Arial"/>
                <w:i/>
                <w:lang w:val="en-GB"/>
              </w:rPr>
              <w:t>6</w:t>
            </w:r>
            <w:r w:rsidR="00880D43">
              <w:rPr>
                <w:rFonts w:ascii="Arial" w:hAnsi="Arial"/>
                <w:i/>
                <w:lang w:val="en-GB"/>
              </w:rPr>
              <w:t>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F9076C" w:rsidRDefault="00F9076C">
            <w:pPr>
              <w:rPr>
                <w:rFonts w:ascii="Arial" w:hAnsi="Arial"/>
                <w:b/>
              </w:rPr>
            </w:pPr>
          </w:p>
          <w:p w:rsidR="00366628" w:rsidRDefault="008A2CA8" w:rsidP="00ED3933">
            <w:pPr>
              <w:rPr>
                <w:rFonts w:ascii="Arial" w:hAnsi="Arial"/>
              </w:rPr>
            </w:pPr>
            <w:r>
              <w:rPr>
                <w:rFonts w:ascii="Arial" w:hAnsi="Arial"/>
              </w:rPr>
              <w:t xml:space="preserve">The field placement will take place during the last four weeks of the Public Relations </w:t>
            </w:r>
            <w:r w:rsidR="00422D9A">
              <w:rPr>
                <w:rFonts w:ascii="Arial" w:hAnsi="Arial"/>
              </w:rPr>
              <w:t>and Event Management program.</w:t>
            </w:r>
            <w:r>
              <w:rPr>
                <w:rFonts w:ascii="Arial" w:hAnsi="Arial"/>
              </w:rPr>
              <w:t xml:space="preserve"> Students will be placed with local and regional businesses, organizations and charitable groups for the four week period and will have an opportunity to practice their new skills in real-life public relations and event management situations. </w:t>
            </w:r>
            <w:r w:rsidR="004A2157">
              <w:rPr>
                <w:rFonts w:ascii="Arial" w:hAnsi="Arial"/>
              </w:rPr>
              <w:t xml:space="preserve">Appropriate workplace behavior and etiquette will be stressed. </w:t>
            </w:r>
            <w:r>
              <w:rPr>
                <w:rFonts w:ascii="Arial" w:hAnsi="Arial"/>
              </w:rPr>
              <w:t xml:space="preserve"> A list of organizations that have requested students from this program will be provided to the class and a discussion held regarding placement options.</w:t>
            </w:r>
          </w:p>
          <w:p w:rsidR="008A2CA8" w:rsidRDefault="008A2CA8" w:rsidP="00ED3933">
            <w:pPr>
              <w:rPr>
                <w:rFonts w:ascii="Arial" w:hAnsi="Arial"/>
              </w:rPr>
            </w:pPr>
            <w:r>
              <w:rPr>
                <w:rFonts w:ascii="Arial" w:hAnsi="Arial"/>
              </w:rPr>
              <w:t>Students will be evaluated by the host organization on the student’s understanding and application of the necessary skills to support PR and event activit</w:t>
            </w:r>
            <w:r w:rsidR="00422D9A">
              <w:rPr>
                <w:rFonts w:ascii="Arial" w:hAnsi="Arial"/>
              </w:rPr>
              <w:t xml:space="preserve">ies within the host location.  </w:t>
            </w:r>
            <w:r>
              <w:rPr>
                <w:rFonts w:ascii="Arial" w:hAnsi="Arial"/>
              </w:rPr>
              <w:t xml:space="preserve">If a student requests a placement outside </w:t>
            </w:r>
            <w:r w:rsidR="00422D9A">
              <w:rPr>
                <w:rFonts w:ascii="Arial" w:hAnsi="Arial"/>
              </w:rPr>
              <w:t xml:space="preserve">of the Sault Ste. Marie area, </w:t>
            </w:r>
            <w:r>
              <w:rPr>
                <w:rFonts w:ascii="Arial" w:hAnsi="Arial"/>
              </w:rPr>
              <w:t>the college will attempt to find a suitable placement in the desired location.</w:t>
            </w:r>
          </w:p>
          <w:p w:rsidR="008A2CA8" w:rsidRPr="00366628" w:rsidRDefault="008A2CA8" w:rsidP="007F2983">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w:t>
            </w:r>
            <w:r w:rsidR="008A2CA8">
              <w:rPr>
                <w:rFonts w:ascii="Arial" w:hAnsi="Arial"/>
              </w:rPr>
              <w:t>e field placement</w:t>
            </w:r>
            <w:r>
              <w:rPr>
                <w:rFonts w:ascii="Arial" w:hAnsi="Arial"/>
              </w:rPr>
              <w:t>,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B329A1" w:rsidP="00E6593C">
            <w:pPr>
              <w:rPr>
                <w:rFonts w:ascii="Arial" w:hAnsi="Arial"/>
              </w:rPr>
            </w:pPr>
            <w:r>
              <w:rPr>
                <w:rFonts w:ascii="Arial" w:hAnsi="Arial"/>
              </w:rPr>
              <w:t>Work successfully in a PR and event function within a host organization</w:t>
            </w:r>
            <w:r w:rsidR="00E6593C">
              <w:rPr>
                <w:rFonts w:ascii="Arial" w:hAnsi="Arial"/>
              </w:rPr>
              <w:t>.</w:t>
            </w:r>
          </w:p>
          <w:p w:rsidR="00E6593C" w:rsidRDefault="00E6593C" w:rsidP="00E6593C">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E6593C" w:rsidRDefault="00B329A1" w:rsidP="004F3999">
            <w:pPr>
              <w:numPr>
                <w:ilvl w:val="0"/>
                <w:numId w:val="13"/>
              </w:numPr>
              <w:rPr>
                <w:rFonts w:ascii="Arial" w:hAnsi="Arial"/>
              </w:rPr>
            </w:pPr>
            <w:r>
              <w:rPr>
                <w:rFonts w:ascii="Arial" w:hAnsi="Arial"/>
              </w:rPr>
              <w:t>Demonstrate understanding of the appropriate PR and event management skills necessary to do the job</w:t>
            </w:r>
          </w:p>
          <w:p w:rsidR="004F3999" w:rsidRDefault="00B329A1" w:rsidP="004F3999">
            <w:pPr>
              <w:numPr>
                <w:ilvl w:val="0"/>
                <w:numId w:val="13"/>
              </w:numPr>
              <w:rPr>
                <w:rFonts w:ascii="Arial" w:hAnsi="Arial"/>
              </w:rPr>
            </w:pPr>
            <w:r>
              <w:rPr>
                <w:rFonts w:ascii="Arial" w:hAnsi="Arial"/>
              </w:rPr>
              <w:t>Effectively apply the PR and event management skills to support corporate programs</w:t>
            </w:r>
          </w:p>
          <w:p w:rsidR="004F3999" w:rsidRDefault="004F3999" w:rsidP="00B329A1">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4F3999" w:rsidRDefault="00B329A1" w:rsidP="00E6593C">
            <w:pPr>
              <w:rPr>
                <w:rFonts w:ascii="Arial" w:hAnsi="Arial"/>
              </w:rPr>
            </w:pPr>
            <w:r>
              <w:rPr>
                <w:rFonts w:ascii="Arial" w:hAnsi="Arial"/>
              </w:rPr>
              <w:t>Assimilate quic</w:t>
            </w:r>
            <w:r w:rsidR="00422D9A">
              <w:rPr>
                <w:rFonts w:ascii="Arial" w:hAnsi="Arial"/>
              </w:rPr>
              <w:t>kly into a new team environment.</w:t>
            </w:r>
          </w:p>
          <w:p w:rsidR="00E6593C" w:rsidRDefault="00E6593C" w:rsidP="00E6593C">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3999" w:rsidRDefault="00B329A1" w:rsidP="004F3999">
            <w:pPr>
              <w:numPr>
                <w:ilvl w:val="0"/>
                <w:numId w:val="14"/>
              </w:numPr>
              <w:rPr>
                <w:rFonts w:ascii="Arial" w:hAnsi="Arial"/>
              </w:rPr>
            </w:pPr>
            <w:r>
              <w:rPr>
                <w:rFonts w:ascii="Arial" w:hAnsi="Arial"/>
              </w:rPr>
              <w:t>Build a strong working relationship with team members</w:t>
            </w:r>
          </w:p>
          <w:p w:rsidR="00094FDD" w:rsidRDefault="00B329A1" w:rsidP="004F3999">
            <w:pPr>
              <w:numPr>
                <w:ilvl w:val="0"/>
                <w:numId w:val="14"/>
              </w:numPr>
              <w:rPr>
                <w:rFonts w:ascii="Arial" w:hAnsi="Arial"/>
              </w:rPr>
            </w:pPr>
            <w:r>
              <w:rPr>
                <w:rFonts w:ascii="Arial" w:hAnsi="Arial"/>
              </w:rPr>
              <w:t>Play a leadership role where appropriate within projects</w:t>
            </w:r>
          </w:p>
          <w:p w:rsidR="00195499" w:rsidRDefault="00B329A1" w:rsidP="00211332">
            <w:pPr>
              <w:numPr>
                <w:ilvl w:val="0"/>
                <w:numId w:val="14"/>
              </w:numPr>
              <w:rPr>
                <w:rFonts w:ascii="Arial" w:hAnsi="Arial"/>
              </w:rPr>
            </w:pPr>
            <w:r>
              <w:rPr>
                <w:rFonts w:ascii="Arial" w:hAnsi="Arial"/>
              </w:rPr>
              <w:t xml:space="preserve">Demonstrate a commitment to project objectives </w:t>
            </w:r>
          </w:p>
          <w:p w:rsidR="00195499" w:rsidRDefault="00195499" w:rsidP="00211332">
            <w:pPr>
              <w:numPr>
                <w:ilvl w:val="0"/>
                <w:numId w:val="14"/>
              </w:numPr>
              <w:rPr>
                <w:rFonts w:ascii="Arial" w:hAnsi="Arial"/>
              </w:rPr>
            </w:pPr>
            <w:r>
              <w:rPr>
                <w:rFonts w:ascii="Arial" w:hAnsi="Arial"/>
              </w:rPr>
              <w:t>Exhibit interest in and enthusiasm for the position</w:t>
            </w:r>
          </w:p>
          <w:p w:rsidR="00094FDD" w:rsidRDefault="00195499" w:rsidP="00211332">
            <w:pPr>
              <w:numPr>
                <w:ilvl w:val="0"/>
                <w:numId w:val="14"/>
              </w:numPr>
              <w:rPr>
                <w:rFonts w:ascii="Arial" w:hAnsi="Arial"/>
              </w:rPr>
            </w:pPr>
            <w:r>
              <w:rPr>
                <w:rFonts w:ascii="Arial" w:hAnsi="Arial"/>
              </w:rPr>
              <w:t>Accept suggestions and constructive criticism in an appropriate manner</w:t>
            </w:r>
            <w:r w:rsidR="00094FDD">
              <w:rPr>
                <w:rFonts w:ascii="Arial" w:hAnsi="Arial"/>
              </w:rPr>
              <w:t xml:space="preserve"> </w:t>
            </w:r>
          </w:p>
          <w:p w:rsidR="00195499" w:rsidRDefault="00195499" w:rsidP="00195499">
            <w:pPr>
              <w:ind w:left="720"/>
              <w:rPr>
                <w:rFonts w:ascii="Arial" w:hAnsi="Arial"/>
              </w:rPr>
            </w:pPr>
          </w:p>
        </w:tc>
      </w:tr>
    </w:tbl>
    <w:p w:rsidR="00422D9A" w:rsidRDefault="00422D9A">
      <w:r>
        <w:br w:type="page"/>
      </w:r>
    </w:p>
    <w:tbl>
      <w:tblPr>
        <w:tblW w:w="0" w:type="auto"/>
        <w:tblLayout w:type="fixed"/>
        <w:tblLook w:val="0000" w:firstRow="0" w:lastRow="0" w:firstColumn="0" w:lastColumn="0" w:noHBand="0" w:noVBand="0"/>
      </w:tblPr>
      <w:tblGrid>
        <w:gridCol w:w="675"/>
        <w:gridCol w:w="567"/>
        <w:gridCol w:w="7614"/>
      </w:tblGrid>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B329A1" w:rsidP="00482AB5">
            <w:pPr>
              <w:rPr>
                <w:rFonts w:ascii="Arial" w:hAnsi="Arial"/>
              </w:rPr>
            </w:pPr>
            <w:r>
              <w:rPr>
                <w:rFonts w:ascii="Arial" w:hAnsi="Arial"/>
              </w:rPr>
              <w:t>Perform effectively and efficiently within a prescribed work environment</w:t>
            </w:r>
            <w:r w:rsidR="00422D9A">
              <w:rPr>
                <w:rFonts w:ascii="Arial" w:hAnsi="Arial"/>
              </w:rPr>
              <w:t>.</w:t>
            </w:r>
          </w:p>
          <w:p w:rsidR="00422D9A" w:rsidRDefault="00422D9A" w:rsidP="00482AB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82AB5" w:rsidRDefault="00114AEF" w:rsidP="00482AB5">
            <w:pPr>
              <w:numPr>
                <w:ilvl w:val="0"/>
                <w:numId w:val="15"/>
              </w:numPr>
              <w:rPr>
                <w:rFonts w:ascii="Arial" w:hAnsi="Arial"/>
              </w:rPr>
            </w:pPr>
            <w:r>
              <w:rPr>
                <w:rFonts w:ascii="Arial" w:hAnsi="Arial"/>
              </w:rPr>
              <w:t>Ability to adapt to changing work conditions</w:t>
            </w:r>
          </w:p>
          <w:p w:rsidR="00114AEF" w:rsidRDefault="00114AEF" w:rsidP="00482AB5">
            <w:pPr>
              <w:numPr>
                <w:ilvl w:val="0"/>
                <w:numId w:val="15"/>
              </w:numPr>
              <w:rPr>
                <w:rFonts w:ascii="Arial" w:hAnsi="Arial"/>
              </w:rPr>
            </w:pPr>
            <w:r>
              <w:rPr>
                <w:rFonts w:ascii="Arial" w:hAnsi="Arial"/>
              </w:rPr>
              <w:t>Dedication to punctuality at</w:t>
            </w:r>
            <w:r w:rsidR="00B329A1">
              <w:rPr>
                <w:rFonts w:ascii="Arial" w:hAnsi="Arial"/>
              </w:rPr>
              <w:t xml:space="preserve"> the work site</w:t>
            </w:r>
          </w:p>
          <w:p w:rsidR="00482AB5" w:rsidRDefault="00114AEF" w:rsidP="007F2983">
            <w:pPr>
              <w:numPr>
                <w:ilvl w:val="0"/>
                <w:numId w:val="15"/>
              </w:numPr>
              <w:rPr>
                <w:rFonts w:ascii="Arial" w:hAnsi="Arial"/>
              </w:rPr>
            </w:pPr>
            <w:r>
              <w:rPr>
                <w:rFonts w:ascii="Arial" w:hAnsi="Arial"/>
              </w:rPr>
              <w:t>Arriving prepared for the day’s assignments.</w:t>
            </w:r>
            <w:r w:rsidR="00B329A1">
              <w:rPr>
                <w:rFonts w:ascii="Arial" w:hAnsi="Arial"/>
              </w:rPr>
              <w:t xml:space="preserve"> </w:t>
            </w:r>
            <w:r>
              <w:rPr>
                <w:rFonts w:ascii="Arial" w:hAnsi="Arial"/>
              </w:rPr>
              <w:t>on-time and prepared</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613807" w:rsidRDefault="00613807" w:rsidP="00A65AE6">
            <w:pPr>
              <w:rPr>
                <w:rFonts w:ascii="Arial" w:hAnsi="Arial"/>
              </w:rPr>
            </w:pPr>
          </w:p>
        </w:tc>
      </w:tr>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rsidP="007F2983">
            <w:pPr>
              <w:spacing w:before="100" w:beforeAutospacing="1"/>
              <w:rPr>
                <w:rFonts w:ascii="Arial" w:hAnsi="Arial"/>
                <w:b/>
              </w:rPr>
            </w:pPr>
            <w:r>
              <w:rPr>
                <w:rFonts w:ascii="Arial" w:hAnsi="Arial"/>
                <w:b/>
              </w:rPr>
              <w:t>TOPICS:</w:t>
            </w:r>
          </w:p>
          <w:p w:rsidR="004A2157" w:rsidRDefault="004A2157">
            <w:pPr>
              <w:rPr>
                <w:rFonts w:ascii="Arial" w:hAnsi="Arial"/>
                <w:b/>
              </w:rPr>
            </w:pPr>
          </w:p>
          <w:p w:rsidR="00D1300B" w:rsidRDefault="004A2157" w:rsidP="00195499">
            <w:pPr>
              <w:rPr>
                <w:rFonts w:ascii="Arial" w:hAnsi="Arial"/>
              </w:rPr>
            </w:pPr>
            <w:r w:rsidRPr="004A2157">
              <w:rPr>
                <w:rFonts w:ascii="Arial" w:hAnsi="Arial"/>
              </w:rPr>
              <w:t xml:space="preserve">The field placement </w:t>
            </w:r>
            <w:r>
              <w:rPr>
                <w:rFonts w:ascii="Arial" w:hAnsi="Arial"/>
              </w:rPr>
              <w:t xml:space="preserve">program </w:t>
            </w:r>
            <w:r w:rsidRPr="004A2157">
              <w:rPr>
                <w:rFonts w:ascii="Arial" w:hAnsi="Arial"/>
              </w:rPr>
              <w:t xml:space="preserve">will strive to provide students with </w:t>
            </w:r>
            <w:r>
              <w:rPr>
                <w:rFonts w:ascii="Arial" w:hAnsi="Arial"/>
              </w:rPr>
              <w:t xml:space="preserve">a workplace environment that utilizes their new skill sets developed during the PREM program.   Placement locations will be provided with a list of the course topics that have been completed by the students to help guide </w:t>
            </w:r>
            <w:r w:rsidR="00195499">
              <w:rPr>
                <w:rFonts w:ascii="Arial" w:hAnsi="Arial"/>
              </w:rPr>
              <w:t>job assignments and project work.</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195499" w:rsidRDefault="00195499">
            <w:pPr>
              <w:rPr>
                <w:rFonts w:ascii="Arial" w:hAnsi="Arial"/>
                <w:b/>
              </w:rPr>
            </w:pPr>
          </w:p>
          <w:p w:rsidR="005C0055" w:rsidRDefault="00195499" w:rsidP="007F2983">
            <w:pPr>
              <w:rPr>
                <w:rFonts w:ascii="Arial" w:hAnsi="Arial"/>
                <w:i/>
              </w:rPr>
            </w:pPr>
            <w:r>
              <w:rPr>
                <w:rFonts w:ascii="Arial" w:hAnsi="Arial"/>
              </w:rPr>
              <w:t xml:space="preserve">Students will be encouraged to </w:t>
            </w:r>
            <w:r w:rsidR="007F2983">
              <w:rPr>
                <w:rFonts w:ascii="Arial" w:hAnsi="Arial"/>
              </w:rPr>
              <w:t>refer to</w:t>
            </w:r>
            <w:r>
              <w:rPr>
                <w:rFonts w:ascii="Arial" w:hAnsi="Arial"/>
              </w:rPr>
              <w:t xml:space="preserve"> </w:t>
            </w:r>
            <w:r w:rsidR="007F2983">
              <w:rPr>
                <w:rFonts w:ascii="Arial" w:hAnsi="Arial"/>
              </w:rPr>
              <w:t xml:space="preserve">program </w:t>
            </w:r>
            <w:r>
              <w:rPr>
                <w:rFonts w:ascii="Arial" w:hAnsi="Arial"/>
              </w:rPr>
              <w:t>text and resource materials as required to assist them in effectively carrying out their duties during the placement period.</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63"/>
        <w:gridCol w:w="18"/>
      </w:tblGrid>
      <w:tr w:rsidR="00D1300B" w:rsidTr="00F9076C">
        <w:trPr>
          <w:cantSplit/>
          <w:trHeight w:val="2970"/>
        </w:trPr>
        <w:tc>
          <w:tcPr>
            <w:tcW w:w="675" w:type="dxa"/>
          </w:tcPr>
          <w:p w:rsidR="00D1300B" w:rsidRDefault="00D1300B">
            <w:pPr>
              <w:rPr>
                <w:rFonts w:ascii="Arial" w:hAnsi="Arial"/>
                <w:b/>
              </w:rPr>
            </w:pPr>
            <w:r>
              <w:rPr>
                <w:rFonts w:ascii="Arial" w:hAnsi="Arial"/>
                <w:b/>
              </w:rPr>
              <w:t>V.</w:t>
            </w:r>
          </w:p>
        </w:tc>
        <w:tc>
          <w:tcPr>
            <w:tcW w:w="8181" w:type="dxa"/>
            <w:gridSpan w:val="2"/>
          </w:tcPr>
          <w:p w:rsidR="00D1300B" w:rsidRDefault="00D1300B">
            <w:pPr>
              <w:rPr>
                <w:rFonts w:ascii="Arial" w:hAnsi="Arial"/>
                <w:b/>
              </w:rPr>
            </w:pPr>
            <w:r>
              <w:rPr>
                <w:rFonts w:ascii="Arial" w:hAnsi="Arial"/>
                <w:b/>
              </w:rPr>
              <w:t>EVALUATION PROCESS/GRADING SYSTEM:</w:t>
            </w:r>
          </w:p>
          <w:p w:rsidR="00195499" w:rsidRDefault="00195499">
            <w:pPr>
              <w:rPr>
                <w:rFonts w:ascii="Arial" w:hAnsi="Arial"/>
                <w:b/>
              </w:rPr>
            </w:pPr>
          </w:p>
          <w:p w:rsidR="00D1300B" w:rsidRPr="00F9076C" w:rsidRDefault="00195499" w:rsidP="00F9076C">
            <w:pPr>
              <w:rPr>
                <w:rFonts w:ascii="Arial" w:hAnsi="Arial"/>
              </w:rPr>
            </w:pPr>
            <w:r>
              <w:rPr>
                <w:rFonts w:ascii="Arial" w:hAnsi="Arial"/>
              </w:rPr>
              <w:t>Academic credits will be awarded following an instructor’s meeting with the placement contact person.   Placement credits are earned and awarded based upon the timely and satisfactory completion of placement assignments.  A standard evaluation form will be used and will be discussed with the student by the employer.  The evaluation will allow both the student and employer to measure the success of the work placement. Students may at any time contact their instructor regarding any issues with the placement.</w:t>
            </w:r>
          </w:p>
        </w:tc>
      </w:tr>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D1300B" w:rsidRDefault="00D1300B" w:rsidP="007F2983">
            <w:pPr>
              <w:rPr>
                <w:rFonts w:ascii="Arial" w:hAnsi="Arial"/>
              </w:rPr>
            </w:pPr>
            <w:r>
              <w:rPr>
                <w:rFonts w:ascii="Arial" w:hAnsi="Arial"/>
                <w:b/>
              </w:rPr>
              <w:t>SPECIAL NOTES</w:t>
            </w:r>
            <w:r w:rsidR="003A0238">
              <w:rPr>
                <w:rFonts w:ascii="Arial" w:hAnsi="Arial"/>
                <w:b/>
              </w:rPr>
              <w:t>:</w:t>
            </w:r>
          </w:p>
        </w:tc>
      </w:tr>
      <w:tr w:rsidR="00EF4EC9" w:rsidRPr="00723208" w:rsidTr="004E298B">
        <w:trPr>
          <w:gridAfter w:val="1"/>
          <w:wAfter w:w="18" w:type="dxa"/>
          <w:cantSplit/>
        </w:trPr>
        <w:tc>
          <w:tcPr>
            <w:tcW w:w="8838" w:type="dxa"/>
            <w:gridSpan w:val="2"/>
          </w:tcPr>
          <w:p w:rsidR="00F9076C" w:rsidRDefault="00F9076C" w:rsidP="00EF4EC9">
            <w:pPr>
              <w:rPr>
                <w:rFonts w:ascii="Arial" w:hAnsi="Arial" w:cs="Arial"/>
                <w:szCs w:val="24"/>
                <w:u w:val="single"/>
              </w:rPr>
            </w:pPr>
          </w:p>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36EC5">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A36EC5">
            <w:pPr>
              <w:rPr>
                <w:rFonts w:ascii="Arial" w:hAnsi="Arial" w:cs="Arial"/>
                <w:szCs w:val="24"/>
                <w:u w:val="single"/>
              </w:rPr>
            </w:pPr>
          </w:p>
        </w:tc>
      </w:tr>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lastRenderedPageBreak/>
              <w:t>VII.</w:t>
            </w:r>
          </w:p>
        </w:tc>
        <w:tc>
          <w:tcPr>
            <w:tcW w:w="8181" w:type="dxa"/>
            <w:gridSpan w:val="2"/>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Default="00CB4EB0" w:rsidP="00CB4EB0">
            <w:pPr>
              <w:rPr>
                <w:rFonts w:ascii="Arial" w:hAnsi="Arial"/>
                <w:b/>
              </w:rPr>
            </w:pPr>
          </w:p>
          <w:p w:rsidR="00422D9A" w:rsidRPr="001F503D" w:rsidRDefault="00EA0D1E" w:rsidP="00CB4EB0">
            <w:pPr>
              <w:rPr>
                <w:rFonts w:ascii="Arial" w:hAnsi="Arial"/>
                <w:b/>
              </w:rPr>
            </w:pPr>
            <w:r>
              <w:rPr>
                <w:rFonts w:ascii="Arial" w:hAnsi="Arial"/>
              </w:rPr>
              <w:t>The provisions contained in the addendum located on the portal form part of this course outline.</w:t>
            </w:r>
          </w:p>
        </w:tc>
      </w:tr>
    </w:tbl>
    <w:p w:rsidR="00D1300B" w:rsidRDefault="00D1300B">
      <w:pPr>
        <w:pStyle w:val="EnvelopeReturn"/>
      </w:pPr>
    </w:p>
    <w:p w:rsidR="00CB4EB0" w:rsidRDefault="00CB4EB0">
      <w:pPr>
        <w:pStyle w:val="EnvelopeReturn"/>
      </w:pPr>
    </w:p>
    <w:sectPr w:rsidR="00CB4EB0" w:rsidSect="00065357">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CA6" w:rsidRDefault="00D44CA6">
      <w:r>
        <w:separator/>
      </w:r>
    </w:p>
  </w:endnote>
  <w:endnote w:type="continuationSeparator" w:id="0">
    <w:p w:rsidR="00D44CA6" w:rsidRDefault="00D4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CA6" w:rsidRDefault="00D44CA6">
      <w:r>
        <w:separator/>
      </w:r>
    </w:p>
  </w:footnote>
  <w:footnote w:type="continuationSeparator" w:id="0">
    <w:p w:rsidR="00D44CA6" w:rsidRDefault="00D44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9A" w:rsidRDefault="00C31595">
    <w:pPr>
      <w:pStyle w:val="Header"/>
      <w:framePr w:wrap="around" w:vAnchor="text" w:hAnchor="margin" w:xAlign="center" w:y="1"/>
      <w:rPr>
        <w:rStyle w:val="PageNumber"/>
      </w:rPr>
    </w:pPr>
    <w:r>
      <w:rPr>
        <w:rStyle w:val="PageNumber"/>
      </w:rPr>
      <w:fldChar w:fldCharType="begin"/>
    </w:r>
    <w:r w:rsidR="00422D9A">
      <w:rPr>
        <w:rStyle w:val="PageNumber"/>
      </w:rPr>
      <w:instrText xml:space="preserve">PAGE  </w:instrText>
    </w:r>
    <w:r>
      <w:rPr>
        <w:rStyle w:val="PageNumber"/>
      </w:rPr>
      <w:fldChar w:fldCharType="separate"/>
    </w:r>
    <w:r w:rsidR="00422D9A">
      <w:rPr>
        <w:rStyle w:val="PageNumber"/>
        <w:noProof/>
      </w:rPr>
      <w:t>1</w:t>
    </w:r>
    <w:r>
      <w:rPr>
        <w:rStyle w:val="PageNumber"/>
      </w:rPr>
      <w:fldChar w:fldCharType="end"/>
    </w:r>
  </w:p>
  <w:p w:rsidR="00422D9A" w:rsidRDefault="00422D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9A" w:rsidRDefault="00C31595">
    <w:pPr>
      <w:pStyle w:val="Header"/>
      <w:framePr w:wrap="around" w:vAnchor="text" w:hAnchor="margin" w:xAlign="center" w:y="1"/>
      <w:rPr>
        <w:rStyle w:val="PageNumber"/>
      </w:rPr>
    </w:pPr>
    <w:r>
      <w:rPr>
        <w:rStyle w:val="PageNumber"/>
      </w:rPr>
      <w:fldChar w:fldCharType="begin"/>
    </w:r>
    <w:r w:rsidR="00422D9A">
      <w:rPr>
        <w:rStyle w:val="PageNumber"/>
      </w:rPr>
      <w:instrText xml:space="preserve">PAGE  </w:instrText>
    </w:r>
    <w:r>
      <w:rPr>
        <w:rStyle w:val="PageNumber"/>
      </w:rPr>
      <w:fldChar w:fldCharType="separate"/>
    </w:r>
    <w:r w:rsidR="00401376">
      <w:rPr>
        <w:rStyle w:val="PageNumber"/>
        <w:noProof/>
      </w:rPr>
      <w:t>4</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22D9A">
      <w:tc>
        <w:tcPr>
          <w:tcW w:w="3794" w:type="dxa"/>
        </w:tcPr>
        <w:p w:rsidR="00422D9A" w:rsidRDefault="00422D9A">
          <w:pPr>
            <w:rPr>
              <w:rFonts w:ascii="Arial" w:hAnsi="Arial"/>
              <w:snapToGrid w:val="0"/>
            </w:rPr>
          </w:pPr>
        </w:p>
      </w:tc>
      <w:tc>
        <w:tcPr>
          <w:tcW w:w="1134" w:type="dxa"/>
        </w:tcPr>
        <w:p w:rsidR="00422D9A" w:rsidRDefault="00422D9A">
          <w:pPr>
            <w:pStyle w:val="Header"/>
            <w:jc w:val="center"/>
            <w:rPr>
              <w:rFonts w:ascii="Arial" w:hAnsi="Arial"/>
              <w:snapToGrid w:val="0"/>
            </w:rPr>
          </w:pPr>
        </w:p>
      </w:tc>
      <w:tc>
        <w:tcPr>
          <w:tcW w:w="3928" w:type="dxa"/>
        </w:tcPr>
        <w:p w:rsidR="00422D9A" w:rsidRDefault="00422D9A">
          <w:pPr>
            <w:pStyle w:val="Header"/>
            <w:jc w:val="right"/>
            <w:rPr>
              <w:rFonts w:ascii="Arial" w:hAnsi="Arial"/>
              <w:snapToGrid w:val="0"/>
            </w:rPr>
          </w:pPr>
        </w:p>
      </w:tc>
    </w:tr>
    <w:tr w:rsidR="00422D9A">
      <w:tc>
        <w:tcPr>
          <w:tcW w:w="3794" w:type="dxa"/>
        </w:tcPr>
        <w:p w:rsidR="00422D9A" w:rsidRDefault="00422D9A" w:rsidP="00E6593C">
          <w:pPr>
            <w:rPr>
              <w:rFonts w:ascii="Arial" w:hAnsi="Arial"/>
              <w:snapToGrid w:val="0"/>
            </w:rPr>
          </w:pPr>
          <w:r>
            <w:rPr>
              <w:rFonts w:ascii="Arial" w:hAnsi="Arial"/>
              <w:snapToGrid w:val="0"/>
            </w:rPr>
            <w:t xml:space="preserve">Field Placement </w:t>
          </w:r>
        </w:p>
      </w:tc>
      <w:tc>
        <w:tcPr>
          <w:tcW w:w="1134" w:type="dxa"/>
        </w:tcPr>
        <w:p w:rsidR="00422D9A" w:rsidRDefault="00422D9A">
          <w:pPr>
            <w:pStyle w:val="Header"/>
            <w:jc w:val="center"/>
            <w:rPr>
              <w:rFonts w:ascii="Arial" w:hAnsi="Arial"/>
              <w:snapToGrid w:val="0"/>
            </w:rPr>
          </w:pPr>
        </w:p>
      </w:tc>
      <w:tc>
        <w:tcPr>
          <w:tcW w:w="3928" w:type="dxa"/>
        </w:tcPr>
        <w:p w:rsidR="00422D9A" w:rsidRDefault="00422D9A" w:rsidP="00114AEF">
          <w:pPr>
            <w:pStyle w:val="Header"/>
            <w:jc w:val="right"/>
            <w:rPr>
              <w:rFonts w:ascii="Arial" w:hAnsi="Arial"/>
              <w:snapToGrid w:val="0"/>
            </w:rPr>
          </w:pPr>
          <w:r>
            <w:rPr>
              <w:rFonts w:ascii="Arial" w:hAnsi="Arial"/>
              <w:snapToGrid w:val="0"/>
            </w:rPr>
            <w:t>PEM205</w:t>
          </w:r>
        </w:p>
      </w:tc>
    </w:tr>
  </w:tbl>
  <w:p w:rsidR="00422D9A" w:rsidRDefault="00422D9A">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F27DB6"/>
    <w:multiLevelType w:val="hybridMultilevel"/>
    <w:tmpl w:val="E54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085B13"/>
    <w:multiLevelType w:val="hybridMultilevel"/>
    <w:tmpl w:val="8682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132F87"/>
    <w:multiLevelType w:val="hybridMultilevel"/>
    <w:tmpl w:val="1862DC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CCC71CD"/>
    <w:multiLevelType w:val="hybridMultilevel"/>
    <w:tmpl w:val="36D2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42428AE"/>
    <w:multiLevelType w:val="hybridMultilevel"/>
    <w:tmpl w:val="C5B2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A437BF5"/>
    <w:multiLevelType w:val="hybridMultilevel"/>
    <w:tmpl w:val="6EF8A2A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75B5DDF"/>
    <w:multiLevelType w:val="hybridMultilevel"/>
    <w:tmpl w:val="053E53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8"/>
  </w:num>
  <w:num w:numId="3">
    <w:abstractNumId w:val="6"/>
  </w:num>
  <w:num w:numId="4">
    <w:abstractNumId w:val="15"/>
  </w:num>
  <w:num w:numId="5">
    <w:abstractNumId w:val="19"/>
  </w:num>
  <w:num w:numId="6">
    <w:abstractNumId w:val="3"/>
  </w:num>
  <w:num w:numId="7">
    <w:abstractNumId w:val="1"/>
  </w:num>
  <w:num w:numId="8">
    <w:abstractNumId w:val="13"/>
  </w:num>
  <w:num w:numId="9">
    <w:abstractNumId w:val="16"/>
  </w:num>
  <w:num w:numId="10">
    <w:abstractNumId w:val="4"/>
  </w:num>
  <w:num w:numId="11">
    <w:abstractNumId w:val="9"/>
  </w:num>
  <w:num w:numId="12">
    <w:abstractNumId w:val="0"/>
  </w:num>
  <w:num w:numId="13">
    <w:abstractNumId w:val="12"/>
  </w:num>
  <w:num w:numId="14">
    <w:abstractNumId w:val="5"/>
  </w:num>
  <w:num w:numId="15">
    <w:abstractNumId w:val="2"/>
  </w:num>
  <w:num w:numId="16">
    <w:abstractNumId w:val="7"/>
  </w:num>
  <w:num w:numId="17">
    <w:abstractNumId w:val="11"/>
  </w:num>
  <w:num w:numId="18">
    <w:abstractNumId w:val="10"/>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5868"/>
    <w:rsid w:val="00024279"/>
    <w:rsid w:val="00030794"/>
    <w:rsid w:val="0004491B"/>
    <w:rsid w:val="00065357"/>
    <w:rsid w:val="00094FDD"/>
    <w:rsid w:val="000B256F"/>
    <w:rsid w:val="000D699B"/>
    <w:rsid w:val="000E0B38"/>
    <w:rsid w:val="000E65D7"/>
    <w:rsid w:val="00114AEF"/>
    <w:rsid w:val="0012462D"/>
    <w:rsid w:val="0013201F"/>
    <w:rsid w:val="00137736"/>
    <w:rsid w:val="001428EB"/>
    <w:rsid w:val="00177078"/>
    <w:rsid w:val="00195499"/>
    <w:rsid w:val="001A29D9"/>
    <w:rsid w:val="001B72EE"/>
    <w:rsid w:val="001E725A"/>
    <w:rsid w:val="00211332"/>
    <w:rsid w:val="0022637F"/>
    <w:rsid w:val="002610F1"/>
    <w:rsid w:val="00283F8A"/>
    <w:rsid w:val="00295232"/>
    <w:rsid w:val="002D0F95"/>
    <w:rsid w:val="002D240A"/>
    <w:rsid w:val="00307313"/>
    <w:rsid w:val="00366628"/>
    <w:rsid w:val="00384661"/>
    <w:rsid w:val="003A0238"/>
    <w:rsid w:val="003A285C"/>
    <w:rsid w:val="003D0B70"/>
    <w:rsid w:val="003D5562"/>
    <w:rsid w:val="00401376"/>
    <w:rsid w:val="004167A2"/>
    <w:rsid w:val="00422D9A"/>
    <w:rsid w:val="00441ECC"/>
    <w:rsid w:val="004554AE"/>
    <w:rsid w:val="00455859"/>
    <w:rsid w:val="004566E7"/>
    <w:rsid w:val="00482AB5"/>
    <w:rsid w:val="00497B5F"/>
    <w:rsid w:val="004A2157"/>
    <w:rsid w:val="004E298B"/>
    <w:rsid w:val="004F3999"/>
    <w:rsid w:val="00532940"/>
    <w:rsid w:val="00533537"/>
    <w:rsid w:val="00546F7C"/>
    <w:rsid w:val="0056705E"/>
    <w:rsid w:val="005A28BC"/>
    <w:rsid w:val="005C0055"/>
    <w:rsid w:val="005C10A6"/>
    <w:rsid w:val="005D6A04"/>
    <w:rsid w:val="00613807"/>
    <w:rsid w:val="00626C24"/>
    <w:rsid w:val="00631E1C"/>
    <w:rsid w:val="00696315"/>
    <w:rsid w:val="006C7145"/>
    <w:rsid w:val="006E048D"/>
    <w:rsid w:val="00721404"/>
    <w:rsid w:val="00721FF2"/>
    <w:rsid w:val="00723208"/>
    <w:rsid w:val="00726851"/>
    <w:rsid w:val="00754E67"/>
    <w:rsid w:val="00780BF3"/>
    <w:rsid w:val="007A0698"/>
    <w:rsid w:val="007E6621"/>
    <w:rsid w:val="007F132C"/>
    <w:rsid w:val="007F2233"/>
    <w:rsid w:val="007F2983"/>
    <w:rsid w:val="007F2BFC"/>
    <w:rsid w:val="007F73A4"/>
    <w:rsid w:val="00802444"/>
    <w:rsid w:val="00807801"/>
    <w:rsid w:val="00867048"/>
    <w:rsid w:val="00880D43"/>
    <w:rsid w:val="008A2CA8"/>
    <w:rsid w:val="008C1433"/>
    <w:rsid w:val="008E74D4"/>
    <w:rsid w:val="00920DE3"/>
    <w:rsid w:val="00955EEE"/>
    <w:rsid w:val="009A2709"/>
    <w:rsid w:val="009B5B24"/>
    <w:rsid w:val="009D1DA0"/>
    <w:rsid w:val="00A01D87"/>
    <w:rsid w:val="00A023DB"/>
    <w:rsid w:val="00A33975"/>
    <w:rsid w:val="00A36EC5"/>
    <w:rsid w:val="00A630CC"/>
    <w:rsid w:val="00A65AE6"/>
    <w:rsid w:val="00A85995"/>
    <w:rsid w:val="00A9176F"/>
    <w:rsid w:val="00A94221"/>
    <w:rsid w:val="00A97B10"/>
    <w:rsid w:val="00AA1EAE"/>
    <w:rsid w:val="00AC5756"/>
    <w:rsid w:val="00AD59CA"/>
    <w:rsid w:val="00B0686B"/>
    <w:rsid w:val="00B12802"/>
    <w:rsid w:val="00B12CE1"/>
    <w:rsid w:val="00B329A1"/>
    <w:rsid w:val="00B50404"/>
    <w:rsid w:val="00B778BA"/>
    <w:rsid w:val="00B835FC"/>
    <w:rsid w:val="00BA119A"/>
    <w:rsid w:val="00BA318C"/>
    <w:rsid w:val="00BC7832"/>
    <w:rsid w:val="00BF4580"/>
    <w:rsid w:val="00C01B36"/>
    <w:rsid w:val="00C0550E"/>
    <w:rsid w:val="00C31595"/>
    <w:rsid w:val="00C354EB"/>
    <w:rsid w:val="00C53F7E"/>
    <w:rsid w:val="00C87B5D"/>
    <w:rsid w:val="00C97440"/>
    <w:rsid w:val="00C97897"/>
    <w:rsid w:val="00CA555F"/>
    <w:rsid w:val="00CB4EB0"/>
    <w:rsid w:val="00D1300B"/>
    <w:rsid w:val="00D44CA6"/>
    <w:rsid w:val="00DC1839"/>
    <w:rsid w:val="00DF50EC"/>
    <w:rsid w:val="00E25868"/>
    <w:rsid w:val="00E6593C"/>
    <w:rsid w:val="00E8152E"/>
    <w:rsid w:val="00E86FF6"/>
    <w:rsid w:val="00EA0D1E"/>
    <w:rsid w:val="00EC4BA5"/>
    <w:rsid w:val="00EC6CE3"/>
    <w:rsid w:val="00ED3933"/>
    <w:rsid w:val="00EE6E49"/>
    <w:rsid w:val="00EF4D3C"/>
    <w:rsid w:val="00EF4EC9"/>
    <w:rsid w:val="00F0236B"/>
    <w:rsid w:val="00F359DB"/>
    <w:rsid w:val="00F430A9"/>
    <w:rsid w:val="00F66169"/>
    <w:rsid w:val="00F9076C"/>
    <w:rsid w:val="00FB2108"/>
    <w:rsid w:val="00FB43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sz w:val="16"/>
      <w:szCs w:val="16"/>
    </w:rPr>
  </w:style>
  <w:style w:type="character" w:customStyle="1" w:styleId="BalloonTextChar">
    <w:name w:val="Balloon Text Char"/>
    <w:link w:val="BalloonText"/>
    <w:rsid w:val="0036662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D7A10-719E-4D05-B2A3-DF8B165E932F}"/>
</file>

<file path=customXml/itemProps2.xml><?xml version="1.0" encoding="utf-8"?>
<ds:datastoreItem xmlns:ds="http://schemas.openxmlformats.org/officeDocument/2006/customXml" ds:itemID="{8C3AE8A5-32AC-4826-9FA1-83FF22D034F4}"/>
</file>

<file path=customXml/itemProps3.xml><?xml version="1.0" encoding="utf-8"?>
<ds:datastoreItem xmlns:ds="http://schemas.openxmlformats.org/officeDocument/2006/customXml" ds:itemID="{CBF98AB5-FD90-4CCD-91EE-3578DBF87DEF}"/>
</file>

<file path=docProps/app.xml><?xml version="1.0" encoding="utf-8"?>
<Properties xmlns="http://schemas.openxmlformats.org/officeDocument/2006/extended-properties" xmlns:vt="http://schemas.openxmlformats.org/officeDocument/2006/docPropsVTypes">
  <Template>Normal.dotm</Template>
  <TotalTime>1</TotalTime>
  <Pages>4</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2012-10-26T19:59:00Z</cp:lastPrinted>
  <dcterms:created xsi:type="dcterms:W3CDTF">2012-10-26T20:00:00Z</dcterms:created>
  <dcterms:modified xsi:type="dcterms:W3CDTF">2012-10-26T20:00:00Z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8162800</vt:r8>
  </property>
</Properties>
</file>